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5" w:rsidRPr="005042A6" w:rsidRDefault="00F14DBE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</w:rPr>
      </w:pPr>
      <w:r w:rsidRPr="005042A6">
        <w:rPr>
          <w:rFonts w:cstheme="minorHAnsi"/>
          <w:i/>
          <w:noProof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5C7ECA92" wp14:editId="072E22A7">
            <wp:simplePos x="0" y="0"/>
            <wp:positionH relativeFrom="column">
              <wp:posOffset>5787390</wp:posOffset>
            </wp:positionH>
            <wp:positionV relativeFrom="paragraph">
              <wp:posOffset>-945515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E9" w:rsidRPr="005042A6">
        <w:rPr>
          <w:rFonts w:cstheme="minorHAnsi"/>
          <w:color w:val="C00000"/>
        </w:rPr>
        <w:tab/>
      </w:r>
    </w:p>
    <w:p w:rsidR="007E16E9" w:rsidRPr="005042A6" w:rsidRDefault="00A26ED9" w:rsidP="00174965">
      <w:pPr>
        <w:tabs>
          <w:tab w:val="left" w:pos="1125"/>
        </w:tabs>
        <w:spacing w:after="0" w:line="360" w:lineRule="auto"/>
        <w:jc w:val="both"/>
        <w:rPr>
          <w:rFonts w:cstheme="minorHAnsi"/>
        </w:rPr>
      </w:pPr>
      <w:r w:rsidRPr="005042A6">
        <w:rPr>
          <w:rFonts w:cstheme="minorHAnsi"/>
          <w:i/>
          <w:u w:val="single"/>
        </w:rPr>
        <w:tab/>
        <w:t>[Nombre y apellidos del reclamante]</w:t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="007E16E9" w:rsidRPr="005042A6">
        <w:rPr>
          <w:rFonts w:cstheme="minorHAnsi"/>
        </w:rPr>
        <w:t xml:space="preserve">, mayor de edad, </w:t>
      </w:r>
      <w:r w:rsidR="005F2415" w:rsidRPr="005042A6">
        <w:rPr>
          <w:rFonts w:cstheme="minorHAnsi"/>
        </w:rPr>
        <w:t>funcionari</w:t>
      </w:r>
      <w:r w:rsidRPr="005042A6">
        <w:rPr>
          <w:rFonts w:cstheme="minorHAnsi"/>
        </w:rPr>
        <w:t>o/a</w:t>
      </w:r>
      <w:r w:rsidR="005F2415" w:rsidRPr="005042A6">
        <w:rPr>
          <w:rFonts w:cstheme="minorHAnsi"/>
        </w:rPr>
        <w:t xml:space="preserve"> de carrera</w:t>
      </w:r>
      <w:r w:rsidRPr="005042A6">
        <w:rPr>
          <w:rFonts w:cstheme="minorHAnsi"/>
        </w:rPr>
        <w:t>/interino/a</w:t>
      </w:r>
      <w:r w:rsidR="005F2415" w:rsidRPr="005042A6">
        <w:rPr>
          <w:rFonts w:cstheme="minorHAnsi"/>
        </w:rPr>
        <w:t xml:space="preserve">, </w:t>
      </w:r>
      <w:r w:rsidRPr="005042A6">
        <w:rPr>
          <w:rFonts w:cstheme="minorHAnsi"/>
        </w:rPr>
        <w:t xml:space="preserve">con DNI </w:t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</w:rPr>
        <w:t xml:space="preserve"> y NRP </w:t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</w:rPr>
        <w:t xml:space="preserve"> perteneciente al cuerpo de </w:t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</w:rPr>
        <w:t xml:space="preserve"> especialidad </w:t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</w:rPr>
        <w:t xml:space="preserve"> </w:t>
      </w:r>
      <w:r w:rsidR="005F2415" w:rsidRPr="005042A6">
        <w:rPr>
          <w:rFonts w:cstheme="minorHAnsi"/>
        </w:rPr>
        <w:t xml:space="preserve"> c</w:t>
      </w:r>
      <w:r w:rsidRPr="005042A6">
        <w:rPr>
          <w:rFonts w:cstheme="minorHAnsi"/>
        </w:rPr>
        <w:t xml:space="preserve">on domicilio a efectos de notificaciones en </w:t>
      </w:r>
      <w:r w:rsidRPr="005042A6">
        <w:rPr>
          <w:rFonts w:cstheme="minorHAnsi"/>
          <w:u w:val="single"/>
        </w:rPr>
        <w:tab/>
      </w:r>
      <w:r w:rsidRPr="005042A6">
        <w:rPr>
          <w:rFonts w:cstheme="minorHAnsi"/>
          <w:i/>
          <w:u w:val="single"/>
        </w:rPr>
        <w:tab/>
        <w:t>[dirección, código postal y localidad]</w:t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="007E16E9" w:rsidRPr="005042A6">
        <w:rPr>
          <w:rFonts w:cstheme="minorHAnsi"/>
          <w:i/>
        </w:rPr>
        <w:t>,</w:t>
      </w:r>
      <w:r w:rsidR="008F0CA8" w:rsidRPr="005042A6">
        <w:rPr>
          <w:rFonts w:cstheme="minorHAnsi"/>
        </w:rPr>
        <w:t xml:space="preserve"> </w:t>
      </w:r>
      <w:r w:rsidR="00BC1194" w:rsidRPr="005042A6">
        <w:rPr>
          <w:rFonts w:cstheme="minorHAnsi"/>
        </w:rPr>
        <w:t xml:space="preserve">teléfono </w:t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</w:rPr>
        <w:t xml:space="preserve"> y correo electrónico </w:t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  <w:i/>
          <w:u w:val="single"/>
        </w:rPr>
        <w:tab/>
      </w:r>
      <w:r w:rsidR="00BC1194" w:rsidRPr="005042A6">
        <w:rPr>
          <w:rFonts w:cstheme="minorHAnsi"/>
          <w:i/>
        </w:rPr>
        <w:t xml:space="preserve">, </w:t>
      </w:r>
      <w:r w:rsidRPr="005042A6">
        <w:rPr>
          <w:rFonts w:cstheme="minorHAnsi"/>
        </w:rPr>
        <w:t>a</w:t>
      </w:r>
      <w:r w:rsidR="007E16E9" w:rsidRPr="005042A6">
        <w:rPr>
          <w:rFonts w:cstheme="minorHAnsi"/>
        </w:rPr>
        <w:t>nte</w:t>
      </w:r>
      <w:r w:rsidRPr="005042A6">
        <w:rPr>
          <w:rFonts w:cstheme="minorHAnsi"/>
        </w:rPr>
        <w:t xml:space="preserve"> el </w:t>
      </w:r>
      <w:r w:rsidR="007E16E9" w:rsidRPr="005042A6">
        <w:rPr>
          <w:rFonts w:cstheme="minorHAnsi"/>
        </w:rPr>
        <w:t xml:space="preserve"> Consejer</w:t>
      </w:r>
      <w:r w:rsidRPr="005042A6">
        <w:rPr>
          <w:rFonts w:cstheme="minorHAnsi"/>
        </w:rPr>
        <w:t>o/a</w:t>
      </w:r>
      <w:r w:rsidR="007E16E9" w:rsidRPr="005042A6">
        <w:rPr>
          <w:rFonts w:cstheme="minorHAnsi"/>
        </w:rPr>
        <w:t xml:space="preserve"> de Educación, Cultura y Deportes de Castilla-La Mancha comparezco y como mejor proceda en Derecho </w:t>
      </w:r>
      <w:r w:rsidR="007E16E9" w:rsidRPr="005042A6">
        <w:rPr>
          <w:rFonts w:cstheme="minorHAnsi"/>
          <w:b/>
        </w:rPr>
        <w:t>DIGO</w:t>
      </w:r>
      <w:r w:rsidR="007E16E9" w:rsidRPr="005042A6">
        <w:rPr>
          <w:rFonts w:cstheme="minorHAnsi"/>
        </w:rPr>
        <w:t>:</w:t>
      </w:r>
    </w:p>
    <w:p w:rsidR="00A26ED9" w:rsidRDefault="005042A6" w:rsidP="00CC366E">
      <w:pPr>
        <w:pStyle w:val="Prrafodelista"/>
        <w:numPr>
          <w:ilvl w:val="0"/>
          <w:numId w:val="4"/>
        </w:numPr>
        <w:tabs>
          <w:tab w:val="left" w:pos="1125"/>
        </w:tabs>
        <w:spacing w:after="0" w:line="360" w:lineRule="auto"/>
        <w:ind w:left="284"/>
        <w:jc w:val="both"/>
        <w:rPr>
          <w:rFonts w:cstheme="minorHAnsi"/>
          <w:i/>
        </w:rPr>
      </w:pPr>
      <w:r w:rsidRPr="005042A6">
        <w:rPr>
          <w:rFonts w:cstheme="minorHAnsi"/>
          <w:i/>
        </w:rPr>
        <w:t xml:space="preserve">Que con fecha </w:t>
      </w:r>
      <w:r w:rsidR="00F14DBE" w:rsidRPr="00F14DBE">
        <w:rPr>
          <w:rFonts w:cstheme="minorHAnsi"/>
          <w:i/>
          <w:u w:val="single"/>
        </w:rPr>
        <w:t xml:space="preserve">  </w:t>
      </w:r>
      <w:r w:rsidRPr="00F14DBE">
        <w:rPr>
          <w:rFonts w:cstheme="minorHAnsi"/>
          <w:i/>
          <w:u w:val="single"/>
        </w:rPr>
        <w:t>26 de julio de 2018</w:t>
      </w:r>
      <w:r w:rsidR="00F14DBE">
        <w:rPr>
          <w:rFonts w:cstheme="minorHAnsi"/>
          <w:i/>
          <w:u w:val="single"/>
        </w:rPr>
        <w:tab/>
      </w:r>
      <w:r w:rsidRPr="005042A6">
        <w:rPr>
          <w:rFonts w:cstheme="minorHAnsi"/>
          <w:i/>
        </w:rPr>
        <w:t xml:space="preserve"> ha sido publicada en el Diario Oficial de Castilla-La Mancha la </w:t>
      </w:r>
      <w:r w:rsidR="00F14DBE">
        <w:rPr>
          <w:rFonts w:cstheme="minorHAnsi"/>
          <w:i/>
        </w:rPr>
        <w:t xml:space="preserve"> </w:t>
      </w:r>
      <w:r w:rsidR="00F14DBE">
        <w:rPr>
          <w:rFonts w:cstheme="minorHAnsi"/>
          <w:i/>
          <w:u w:val="single"/>
        </w:rPr>
        <w:t xml:space="preserve">   </w:t>
      </w:r>
      <w:r w:rsidR="00F14DBE">
        <w:rPr>
          <w:rFonts w:cstheme="minorHAnsi"/>
          <w:i/>
          <w:u w:val="single"/>
        </w:rPr>
        <w:tab/>
        <w:t>R</w:t>
      </w:r>
      <w:r w:rsidRPr="00F14DBE">
        <w:rPr>
          <w:rFonts w:cstheme="minorHAnsi"/>
          <w:i/>
          <w:u w:val="single"/>
        </w:rPr>
        <w:t>esolución de 11/07/2018, de la Dirección General de Recursos Humanos y Planificación Educativa, por la que se publican las bolsas de trabajo ordinarias y extraordinarias definitivas para el curso 2018/2019, de los cuerpos docentes de enseñanzas públicas no universitarias en aquellas especialidades en las que no se convoca proceso selectivo de ingreso por la administración educativa de Castilla-La Mancha</w:t>
      </w:r>
      <w:r w:rsidR="00F14DBE">
        <w:rPr>
          <w:rFonts w:cstheme="minorHAnsi"/>
          <w:i/>
          <w:u w:val="single"/>
        </w:rPr>
        <w:tab/>
      </w:r>
      <w:r w:rsidR="00F14DBE">
        <w:rPr>
          <w:rFonts w:cstheme="minorHAnsi"/>
          <w:i/>
          <w:u w:val="single"/>
        </w:rPr>
        <w:tab/>
      </w:r>
      <w:r w:rsidR="00F14DBE">
        <w:rPr>
          <w:rFonts w:cstheme="minorHAnsi"/>
          <w:i/>
          <w:u w:val="single"/>
        </w:rPr>
        <w:tab/>
      </w:r>
      <w:r w:rsidR="00F14DBE">
        <w:rPr>
          <w:rFonts w:cstheme="minorHAnsi"/>
          <w:i/>
          <w:u w:val="single"/>
        </w:rPr>
        <w:tab/>
      </w:r>
      <w:r>
        <w:rPr>
          <w:rFonts w:cstheme="minorHAnsi"/>
          <w:i/>
        </w:rPr>
        <w:t>.</w:t>
      </w:r>
    </w:p>
    <w:p w:rsidR="005042A6" w:rsidRDefault="005042A6" w:rsidP="00CC366E">
      <w:pPr>
        <w:pStyle w:val="Prrafodelista"/>
        <w:numPr>
          <w:ilvl w:val="0"/>
          <w:numId w:val="4"/>
        </w:numPr>
        <w:tabs>
          <w:tab w:val="left" w:pos="1125"/>
        </w:tabs>
        <w:spacing w:after="0" w:line="360" w:lineRule="auto"/>
        <w:ind w:left="284"/>
        <w:jc w:val="both"/>
        <w:rPr>
          <w:rFonts w:cstheme="minorHAnsi"/>
          <w:i/>
        </w:rPr>
      </w:pPr>
      <w:r w:rsidRPr="005042A6">
        <w:rPr>
          <w:rFonts w:cstheme="minorHAnsi"/>
          <w:i/>
        </w:rPr>
        <w:t>Que en el Portal de Educación</w:t>
      </w:r>
      <w:r>
        <w:rPr>
          <w:rFonts w:cstheme="minorHAnsi"/>
          <w:i/>
        </w:rPr>
        <w:t xml:space="preserve"> han sido publicados  los</w:t>
      </w:r>
      <w:r w:rsidRPr="005042A6">
        <w:rPr>
          <w:rFonts w:cstheme="minorHAnsi"/>
          <w:i/>
        </w:rPr>
        <w:t xml:space="preserve"> correspondientes </w:t>
      </w:r>
      <w:r>
        <w:rPr>
          <w:rFonts w:cstheme="minorHAnsi"/>
          <w:i/>
        </w:rPr>
        <w:t>listados de bolsas de trabajo.</w:t>
      </w:r>
    </w:p>
    <w:p w:rsidR="005042A6" w:rsidRPr="00CC366E" w:rsidRDefault="005042A6" w:rsidP="00CC366E">
      <w:pPr>
        <w:pStyle w:val="Prrafodelista"/>
        <w:numPr>
          <w:ilvl w:val="0"/>
          <w:numId w:val="4"/>
        </w:numPr>
        <w:tabs>
          <w:tab w:val="left" w:pos="1125"/>
        </w:tabs>
        <w:spacing w:after="0" w:line="360" w:lineRule="auto"/>
        <w:ind w:left="284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Que no estoy de acuerdo con dichos listados publicados, según la exposición de motivos descrita </w:t>
      </w:r>
      <w:r w:rsidR="00CC366E">
        <w:rPr>
          <w:rFonts w:cstheme="minorHAnsi"/>
          <w:i/>
        </w:rPr>
        <w:t>en el punto siguiente</w:t>
      </w:r>
      <w:r>
        <w:rPr>
          <w:rFonts w:cstheme="minorHAnsi"/>
          <w:i/>
        </w:rPr>
        <w:t xml:space="preserve">, relativos </w:t>
      </w:r>
      <w:r w:rsidRPr="005042A6">
        <w:rPr>
          <w:rFonts w:cstheme="minorHAnsi"/>
          <w:i/>
        </w:rPr>
        <w:t>a la bolsa</w:t>
      </w:r>
      <w:r>
        <w:rPr>
          <w:rFonts w:cstheme="minorHAnsi"/>
          <w:i/>
        </w:rPr>
        <w:t>/s</w:t>
      </w:r>
      <w:r w:rsidRPr="005042A6">
        <w:rPr>
          <w:rFonts w:cstheme="minorHAnsi"/>
          <w:i/>
        </w:rPr>
        <w:t xml:space="preserve"> de trabajo del cuerpo</w:t>
      </w:r>
      <w:r>
        <w:rPr>
          <w:rFonts w:cstheme="minorHAnsi"/>
          <w:i/>
        </w:rPr>
        <w:t>/s</w:t>
      </w:r>
      <w:r w:rsidRPr="005042A6">
        <w:rPr>
          <w:rFonts w:cstheme="minorHAnsi"/>
          <w:i/>
        </w:rPr>
        <w:t xml:space="preserve"> de </w:t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u w:val="single"/>
        </w:rPr>
        <w:tab/>
      </w:r>
      <w:r w:rsidRPr="005042A6">
        <w:rPr>
          <w:rFonts w:cstheme="minorHAnsi"/>
          <w:i/>
          <w:color w:val="FF0000"/>
          <w:u w:val="single"/>
        </w:rPr>
        <w:t xml:space="preserve">Maestros  /  Profesores de Enseñanza Secundaria  /  Profesores Técnicos de Formación Profesional / </w:t>
      </w:r>
      <w:r w:rsidRPr="005042A6">
        <w:rPr>
          <w:rFonts w:cstheme="minorHAnsi"/>
          <w:i/>
          <w:color w:val="FF0000"/>
          <w:u w:val="single"/>
        </w:rPr>
        <w:tab/>
        <w:t xml:space="preserve">Profesores de Escuelas Oficiales de Idiomas  /   Profesores de Artes Plásticas y </w:t>
      </w:r>
      <w:r w:rsidR="00C66338" w:rsidRPr="005042A6">
        <w:rPr>
          <w:rFonts w:cstheme="minorHAnsi"/>
          <w:i/>
          <w:color w:val="FF0000"/>
          <w:u w:val="single"/>
        </w:rPr>
        <w:t>Diseño</w:t>
      </w:r>
      <w:r w:rsidRPr="005042A6">
        <w:rPr>
          <w:rFonts w:cstheme="minorHAnsi"/>
          <w:i/>
          <w:color w:val="FF0000"/>
          <w:u w:val="single"/>
        </w:rPr>
        <w:t xml:space="preserve">  /   Profesores de Música y Artes Escénicas y Maestros de Taller de Artes Plásticas y Diseño</w:t>
      </w:r>
      <w:r w:rsidRPr="005042A6">
        <w:rPr>
          <w:rFonts w:cstheme="minorHAnsi"/>
          <w:i/>
          <w:u w:val="single"/>
        </w:rPr>
        <w:tab/>
      </w:r>
      <w:r>
        <w:rPr>
          <w:rFonts w:cstheme="minorHAnsi"/>
          <w:i/>
        </w:rPr>
        <w:t xml:space="preserve"> especialidad/es  </w:t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 w:rsidR="00CC366E">
        <w:rPr>
          <w:rFonts w:cstheme="minorHAnsi"/>
          <w:i/>
          <w:u w:val="single"/>
        </w:rPr>
        <w:tab/>
      </w:r>
      <w:r w:rsidR="00CC366E">
        <w:rPr>
          <w:rFonts w:cstheme="minorHAnsi"/>
          <w:i/>
          <w:u w:val="single"/>
        </w:rPr>
        <w:tab/>
      </w:r>
      <w:r w:rsidR="00CC366E"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  <w:t xml:space="preserve"> </w:t>
      </w:r>
    </w:p>
    <w:p w:rsidR="007E16E9" w:rsidRPr="00CC366E" w:rsidRDefault="007E16E9" w:rsidP="00174965">
      <w:pPr>
        <w:pStyle w:val="Prrafodelista"/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360" w:lineRule="auto"/>
        <w:ind w:left="284"/>
        <w:jc w:val="both"/>
        <w:rPr>
          <w:rFonts w:cstheme="minorHAnsi"/>
        </w:rPr>
      </w:pPr>
      <w:r w:rsidRPr="00CC366E">
        <w:rPr>
          <w:rFonts w:cstheme="minorHAnsi"/>
        </w:rPr>
        <w:t xml:space="preserve">Que por el presente escrito, y dentro del plazo legal de un mes establecido al efecto, conforme a </w:t>
      </w:r>
      <w:r w:rsidR="00CC366E" w:rsidRPr="00CC366E">
        <w:rPr>
          <w:rFonts w:cstheme="minorHAnsi"/>
        </w:rPr>
        <w:t xml:space="preserve">la citada resolución y a </w:t>
      </w:r>
      <w:r w:rsidRPr="00CC366E">
        <w:rPr>
          <w:rFonts w:cstheme="minorHAnsi"/>
        </w:rPr>
        <w:t xml:space="preserve">los arts.121 y 122 </w:t>
      </w:r>
      <w:r w:rsidR="008F0CA8" w:rsidRPr="00CC366E">
        <w:rPr>
          <w:rFonts w:cstheme="minorHAnsi"/>
        </w:rPr>
        <w:t>de la ley 39/2015, de 1 de octubre</w:t>
      </w:r>
      <w:r w:rsidRPr="00CC366E">
        <w:rPr>
          <w:rFonts w:cstheme="minorHAnsi"/>
        </w:rPr>
        <w:t>, de</w:t>
      </w:r>
      <w:r w:rsidR="008F0CA8" w:rsidRPr="00CC366E">
        <w:rPr>
          <w:rFonts w:cstheme="minorHAnsi"/>
        </w:rPr>
        <w:t xml:space="preserve">l Procedimiento Administrativo Común de las </w:t>
      </w:r>
      <w:r w:rsidRPr="00CC366E">
        <w:rPr>
          <w:rFonts w:cstheme="minorHAnsi"/>
        </w:rPr>
        <w:t xml:space="preserve">Administraciones públicas, interpongo </w:t>
      </w:r>
      <w:r w:rsidRPr="00CC366E">
        <w:rPr>
          <w:rFonts w:cstheme="minorHAnsi"/>
          <w:b/>
          <w:sz w:val="24"/>
        </w:rPr>
        <w:t>RECURSO DE ALZADA</w:t>
      </w:r>
      <w:r w:rsidRPr="00CC366E">
        <w:rPr>
          <w:rFonts w:cstheme="minorHAnsi"/>
          <w:sz w:val="24"/>
        </w:rPr>
        <w:t xml:space="preserve"> </w:t>
      </w:r>
      <w:r w:rsidRPr="00CC366E">
        <w:rPr>
          <w:rFonts w:cstheme="minorHAnsi"/>
        </w:rPr>
        <w:t>cont</w:t>
      </w:r>
      <w:r w:rsidR="008F0CA8" w:rsidRPr="00CC366E">
        <w:rPr>
          <w:rFonts w:cstheme="minorHAnsi"/>
        </w:rPr>
        <w:t>ra la citada resolución</w:t>
      </w:r>
      <w:r w:rsidRPr="00CC366E">
        <w:rPr>
          <w:rFonts w:cstheme="minorHAnsi"/>
        </w:rPr>
        <w:t xml:space="preserve">, en base a los siguientes </w:t>
      </w:r>
      <w:r w:rsidRPr="00CC366E">
        <w:rPr>
          <w:rFonts w:cstheme="minorHAnsi"/>
          <w:b/>
        </w:rPr>
        <w:t>HECHOS</w:t>
      </w:r>
      <w:r w:rsidRPr="00CC366E">
        <w:rPr>
          <w:rFonts w:cstheme="minorHAnsi"/>
        </w:rPr>
        <w:t>:</w:t>
      </w:r>
    </w:p>
    <w:p w:rsidR="00A26ED9" w:rsidRPr="005042A6" w:rsidRDefault="00A26ED9" w:rsidP="00CC366E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[exposición de motivos por los que se r</w:t>
      </w:r>
      <w:r w:rsidR="002E3C90" w:rsidRPr="005042A6">
        <w:rPr>
          <w:rFonts w:asciiTheme="minorHAnsi" w:hAnsiTheme="minorHAnsi" w:cstheme="minorHAnsi"/>
          <w:i/>
          <w:sz w:val="22"/>
          <w:szCs w:val="22"/>
          <w:u w:val="single"/>
        </w:rPr>
        <w:t>eclama</w:t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>]</w:t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B0232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5042A6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</w:p>
    <w:p w:rsidR="00A26ED9" w:rsidRDefault="00A26ED9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366E" w:rsidRDefault="00CC366E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366E" w:rsidRPr="005042A6" w:rsidRDefault="00CC366E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CA8" w:rsidRPr="005042A6" w:rsidRDefault="00CB0232" w:rsidP="00CC366E">
      <w:pPr>
        <w:pStyle w:val="NormalWeb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042A6">
        <w:rPr>
          <w:rFonts w:asciiTheme="minorHAnsi" w:hAnsiTheme="minorHAnsi" w:cstheme="minorHAnsi"/>
          <w:sz w:val="22"/>
          <w:szCs w:val="22"/>
        </w:rPr>
        <w:lastRenderedPageBreak/>
        <w:t xml:space="preserve">En virtud de lo expuesto </w:t>
      </w:r>
      <w:r w:rsidR="007E16E9" w:rsidRPr="005042A6">
        <w:rPr>
          <w:rFonts w:asciiTheme="minorHAnsi" w:hAnsiTheme="minorHAnsi" w:cstheme="minorHAnsi"/>
          <w:sz w:val="22"/>
          <w:szCs w:val="22"/>
        </w:rPr>
        <w:t>SOLICITO</w:t>
      </w:r>
      <w:r w:rsidRPr="005042A6">
        <w:rPr>
          <w:rFonts w:asciiTheme="minorHAnsi" w:hAnsiTheme="minorHAnsi" w:cstheme="minorHAnsi"/>
          <w:sz w:val="22"/>
          <w:szCs w:val="22"/>
        </w:rPr>
        <w:t xml:space="preserve"> q</w:t>
      </w:r>
      <w:r w:rsidR="007E16E9" w:rsidRPr="005042A6">
        <w:rPr>
          <w:rFonts w:asciiTheme="minorHAnsi" w:hAnsiTheme="minorHAnsi" w:cstheme="minorHAnsi"/>
          <w:sz w:val="22"/>
          <w:szCs w:val="22"/>
        </w:rPr>
        <w:t xml:space="preserve">ue se tenga por presentado este escrito, se sirva admitirlo y se tenga por interpuesto en tiempo y forma </w:t>
      </w:r>
      <w:r w:rsidR="007E16E9" w:rsidRPr="00CC366E">
        <w:rPr>
          <w:rFonts w:asciiTheme="minorHAnsi" w:hAnsiTheme="minorHAnsi" w:cstheme="minorHAnsi"/>
          <w:b/>
          <w:szCs w:val="22"/>
        </w:rPr>
        <w:t>RECURSO DE ALZAD</w:t>
      </w:r>
      <w:r w:rsidR="008F0CA8" w:rsidRPr="00CC366E">
        <w:rPr>
          <w:rFonts w:asciiTheme="minorHAnsi" w:hAnsiTheme="minorHAnsi" w:cstheme="minorHAnsi"/>
          <w:b/>
          <w:szCs w:val="22"/>
        </w:rPr>
        <w:t>A</w:t>
      </w:r>
      <w:r w:rsidR="008F0CA8" w:rsidRPr="00CC366E">
        <w:rPr>
          <w:rFonts w:asciiTheme="minorHAnsi" w:hAnsiTheme="minorHAnsi" w:cstheme="minorHAnsi"/>
          <w:szCs w:val="22"/>
        </w:rPr>
        <w:t xml:space="preserve"> </w:t>
      </w:r>
      <w:r w:rsidR="008F0CA8" w:rsidRPr="005042A6">
        <w:rPr>
          <w:rFonts w:asciiTheme="minorHAnsi" w:hAnsiTheme="minorHAnsi" w:cstheme="minorHAnsi"/>
          <w:sz w:val="22"/>
          <w:szCs w:val="22"/>
        </w:rPr>
        <w:t xml:space="preserve">contra la </w:t>
      </w:r>
      <w:r w:rsidR="00F14DBE">
        <w:rPr>
          <w:rFonts w:asciiTheme="minorHAnsi" w:hAnsiTheme="minorHAnsi" w:cstheme="minorHAnsi"/>
          <w:sz w:val="22"/>
          <w:szCs w:val="22"/>
        </w:rPr>
        <w:t xml:space="preserve"> </w:t>
      </w:r>
      <w:r w:rsidR="00F14DBE" w:rsidRPr="00F14DBE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="00CC366E" w:rsidRPr="00F14DBE">
        <w:rPr>
          <w:rFonts w:asciiTheme="minorHAnsi" w:hAnsiTheme="minorHAnsi" w:cstheme="minorHAnsi"/>
          <w:sz w:val="22"/>
          <w:szCs w:val="22"/>
          <w:u w:val="single"/>
        </w:rPr>
        <w:t>Resolución de 11/07/2018, de la Dirección General de Recursos Humanos y Planificación Educativa, por la que se publican las bolsas de trabajo ordinarias y extraordinarias definitivas para el curso 2018/2019, de los cuerpos docentes de enseñanzas públicas no universitarias en aquellas especialidades en las que no se convoca proceso selectivo de ingreso por la administración educativa de Castilla-La Mancha</w:t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7E16E9" w:rsidRPr="005042A6">
        <w:rPr>
          <w:rFonts w:asciiTheme="minorHAnsi" w:hAnsiTheme="minorHAnsi" w:cstheme="minorHAnsi"/>
          <w:i/>
          <w:sz w:val="22"/>
          <w:szCs w:val="22"/>
        </w:rPr>
        <w:t>,</w:t>
      </w:r>
      <w:r w:rsidR="005F2415" w:rsidRPr="005042A6">
        <w:rPr>
          <w:rFonts w:asciiTheme="minorHAnsi" w:hAnsiTheme="minorHAnsi" w:cstheme="minorHAnsi"/>
          <w:sz w:val="22"/>
          <w:szCs w:val="22"/>
        </w:rPr>
        <w:t xml:space="preserve"> </w:t>
      </w:r>
      <w:r w:rsidR="007E16E9" w:rsidRPr="005042A6">
        <w:rPr>
          <w:rFonts w:asciiTheme="minorHAnsi" w:hAnsiTheme="minorHAnsi" w:cstheme="minorHAnsi"/>
          <w:sz w:val="22"/>
          <w:szCs w:val="22"/>
        </w:rPr>
        <w:t xml:space="preserve">y que en su día se </w:t>
      </w:r>
      <w:r w:rsidR="00BC1194" w:rsidRPr="005042A6">
        <w:rPr>
          <w:rFonts w:asciiTheme="minorHAnsi" w:hAnsiTheme="minorHAnsi" w:cstheme="minorHAnsi"/>
          <w:sz w:val="22"/>
          <w:szCs w:val="22"/>
        </w:rPr>
        <w:t xml:space="preserve">reconozca el derecho y se dicte resolución por la que </w:t>
      </w:r>
      <w:r w:rsidR="00BC1194"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  <w:t>[exposición de lo que se solicita]</w:t>
      </w:r>
      <w:r w:rsidR="00BC119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BC119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BC119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BC119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BC119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BC119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BC119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BC119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BC119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CC366E">
        <w:rPr>
          <w:rFonts w:asciiTheme="minorHAnsi" w:hAnsiTheme="minorHAnsi" w:cstheme="minorHAnsi"/>
          <w:sz w:val="22"/>
          <w:szCs w:val="22"/>
          <w:u w:val="single"/>
        </w:rPr>
        <w:tab/>
      </w:r>
      <w:r w:rsidR="00CC366E">
        <w:rPr>
          <w:rFonts w:asciiTheme="minorHAnsi" w:hAnsiTheme="minorHAnsi" w:cstheme="minorHAnsi"/>
          <w:sz w:val="22"/>
          <w:szCs w:val="22"/>
          <w:u w:val="single"/>
        </w:rPr>
        <w:tab/>
      </w:r>
      <w:r w:rsidR="00CC366E">
        <w:rPr>
          <w:rFonts w:asciiTheme="minorHAnsi" w:hAnsiTheme="minorHAnsi" w:cstheme="minorHAnsi"/>
          <w:sz w:val="22"/>
          <w:szCs w:val="22"/>
          <w:u w:val="single"/>
        </w:rPr>
        <w:tab/>
      </w:r>
      <w:r w:rsidR="00CC366E">
        <w:rPr>
          <w:rFonts w:asciiTheme="minorHAnsi" w:hAnsiTheme="minorHAnsi" w:cstheme="minorHAnsi"/>
          <w:sz w:val="22"/>
          <w:szCs w:val="22"/>
          <w:u w:val="single"/>
        </w:rPr>
        <w:tab/>
      </w:r>
      <w:r w:rsidR="00CC366E">
        <w:rPr>
          <w:rFonts w:asciiTheme="minorHAnsi" w:hAnsiTheme="minorHAnsi" w:cstheme="minorHAnsi"/>
          <w:sz w:val="22"/>
          <w:szCs w:val="22"/>
          <w:u w:val="single"/>
        </w:rPr>
        <w:tab/>
      </w:r>
      <w:r w:rsidR="00CC366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  <w:r w:rsidR="00F14DB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817D4" w:rsidRPr="005042A6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2A6">
        <w:rPr>
          <w:rFonts w:asciiTheme="minorHAnsi" w:hAnsiTheme="minorHAnsi" w:cstheme="minorHAnsi"/>
          <w:b/>
          <w:sz w:val="22"/>
          <w:szCs w:val="22"/>
        </w:rPr>
        <w:t>DOCUMENTACIÓN ADJUNTA:</w:t>
      </w:r>
    </w:p>
    <w:p w:rsidR="00AC539C" w:rsidRPr="005042A6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  <w:t>[documentación que apoye y acredite los motivos del recurso]</w:t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i/>
          <w:sz w:val="22"/>
          <w:szCs w:val="22"/>
          <w:u w:val="single"/>
        </w:rPr>
        <w:tab/>
      </w:r>
    </w:p>
    <w:p w:rsidR="00AC539C" w:rsidRPr="005042A6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E16E9" w:rsidRPr="005042A6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42A6">
        <w:rPr>
          <w:rFonts w:asciiTheme="minorHAnsi" w:hAnsiTheme="minorHAnsi" w:cstheme="minorHAnsi"/>
          <w:sz w:val="22"/>
          <w:szCs w:val="22"/>
        </w:rPr>
        <w:t xml:space="preserve">En </w:t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</w:rPr>
        <w:t xml:space="preserve">, a </w:t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</w:rPr>
        <w:t xml:space="preserve"> de </w:t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42A6">
        <w:rPr>
          <w:rFonts w:asciiTheme="minorHAnsi" w:hAnsiTheme="minorHAnsi" w:cstheme="minorHAnsi"/>
          <w:sz w:val="22"/>
          <w:szCs w:val="22"/>
        </w:rPr>
        <w:t xml:space="preserve"> de 20</w:t>
      </w:r>
    </w:p>
    <w:p w:rsidR="008F0CA8" w:rsidRPr="005042A6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F0CA8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14DBE" w:rsidRPr="005042A6" w:rsidRDefault="00F14DBE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042A6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042A6">
        <w:rPr>
          <w:rFonts w:asciiTheme="minorHAnsi" w:hAnsiTheme="minorHAnsi" w:cstheme="minorHAnsi"/>
          <w:sz w:val="22"/>
          <w:szCs w:val="22"/>
        </w:rPr>
        <w:t>Firmado:</w:t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5042A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042A6" w:rsidRDefault="005042A6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theme="minorHAnsi"/>
          <w:sz w:val="22"/>
          <w:szCs w:val="22"/>
          <w:u w:val="single"/>
        </w:rPr>
        <w:sectPr w:rsidR="005042A6" w:rsidSect="00D67D29">
          <w:footerReference w:type="default" r:id="rId10"/>
          <w:headerReference w:type="first" r:id="rId11"/>
          <w:pgSz w:w="11906" w:h="16838"/>
          <w:pgMar w:top="1954" w:right="991" w:bottom="567" w:left="1701" w:header="284" w:footer="250" w:gutter="0"/>
          <w:cols w:space="708"/>
          <w:titlePg/>
          <w:docGrid w:linePitch="360"/>
        </w:sectPr>
      </w:pP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i/>
          <w:color w:val="C00000"/>
          <w:sz w:val="22"/>
          <w:szCs w:val="22"/>
        </w:rPr>
        <w:lastRenderedPageBreak/>
        <w:t xml:space="preserve">El recurso de alzada es un recurso con carácter administrativo a través del cual se busca  que  un  órgano  administrativo  revise  un  acto  dictado   por  otro  órgano  dependiente jerárquicamente  de  él,  buscando  que  enmiende  conforme  a  Derecho  el  acto  del  órgano inferior. </w:t>
      </w: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b/>
          <w:color w:val="C00000"/>
          <w:sz w:val="22"/>
          <w:szCs w:val="22"/>
        </w:rPr>
        <w:t>Normativa básica: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 xml:space="preserve"> La Ley 39/2015, de 1 de octubre, del Procedimiento Administrativo Común de las Administraciones Públicas, artículos 121 y 122.</w:t>
      </w:r>
    </w:p>
    <w:p w:rsidR="00174965" w:rsidRPr="005042A6" w:rsidRDefault="00174965" w:rsidP="0017496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C00000"/>
          <w:sz w:val="22"/>
          <w:szCs w:val="22"/>
        </w:rPr>
      </w:pP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Actos contra los que se interpone: 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 xml:space="preserve">Actos que no pongan  fin a la vía administrativa  y actos de trámite si deciden directa o  indirectamente en el fondo del asunto o impiden la  continuación del procedimiento. </w:t>
      </w: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Forma de inicio: 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>Mediante una solicitud que reúna los requisitos del artículo 66 de la Ley 39/2015, estos son: datos de identificación del recurrente, identificación del acto que se recurre y la razón de la impugnación, identificación del medio electrónico, o en su defecto, lugar físico en que desea que se practique la notificación, lugar, fecha y firma del recurrente, unidad administrativa a la que se dirige, así como demás particularidades exigidas, en su caso, por disposiciones específicas.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>Si lo desea puede utilizar el modelo de solicitud del que dispone en esta página</w:t>
      </w: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Ante qué órgano se interpone: 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>Ante el órgano superior jerárquico del que los dictó la resolución reclamada.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>En la propia resolución reclamada debe establecerse la posibilidad de este recurso de alzada y el órgano al que debe interponerse.</w:t>
      </w: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Plazo de interposición del recurso: 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 xml:space="preserve">1 mes si el acto recurrido es expreso, es decir, si ha sido notificado expresamente al/la  interesado/a. 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 xml:space="preserve">3 meses si el acto recurrido es presunto, es decir, si no ha sido notificado expresamente  al/la interesado/a. </w:t>
      </w: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Documentos a aportar: 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>Todos los que estime conveniente para la defensa de su argumentación.</w:t>
      </w: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 xml:space="preserve">Fases del procedimiento: 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>Las generales del procedimiento administrativo. Cabe destacar entre ellas, la emisión de informe por el órgano que dictó el acto que se impugna y la audiencia a terceros interesados, si los hubiere.</w:t>
      </w:r>
    </w:p>
    <w:p w:rsidR="00174965" w:rsidRPr="00CC366E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8"/>
          <w:szCs w:val="22"/>
        </w:rPr>
      </w:pP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Plazo de resolución: 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>El plazo máximo para dictar y notificar la resolución es de tres meses. Transcurrido este plazo sin resolución se podrá entender desestimado el recurso.</w:t>
      </w:r>
    </w:p>
    <w:p w:rsidR="00174965" w:rsidRPr="00CC366E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8"/>
          <w:szCs w:val="22"/>
        </w:rPr>
      </w:pPr>
    </w:p>
    <w:p w:rsidR="00174965" w:rsidRPr="005042A6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Recursos: 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>No podrá interponerse nuevo recurso administrativo contra la resolución de un recurso de alzada, salvo el extraordinario de revisión, en los casos establecidos en el Art. 125.1 de la Ley 39/2015 citada. (Puede consultar la información sobre este procedimiento extraordinario).</w:t>
      </w:r>
    </w:p>
    <w:p w:rsidR="00174965" w:rsidRPr="005042A6" w:rsidRDefault="00174965" w:rsidP="001749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5042A6">
        <w:rPr>
          <w:rFonts w:asciiTheme="minorHAnsi" w:hAnsiTheme="minorHAnsi" w:cstheme="minorHAnsi"/>
          <w:color w:val="C00000"/>
          <w:sz w:val="22"/>
          <w:szCs w:val="22"/>
        </w:rPr>
        <w:t xml:space="preserve">Vía judicial: recurso contencioso-administrativo </w:t>
      </w:r>
    </w:p>
    <w:p w:rsidR="007E16E9" w:rsidRPr="005042A6" w:rsidRDefault="007E16E9" w:rsidP="00174965">
      <w:pPr>
        <w:tabs>
          <w:tab w:val="left" w:pos="1125"/>
        </w:tabs>
        <w:spacing w:after="0" w:line="240" w:lineRule="auto"/>
        <w:rPr>
          <w:rFonts w:cstheme="minorHAnsi"/>
          <w:color w:val="C00000"/>
        </w:rPr>
      </w:pPr>
    </w:p>
    <w:sectPr w:rsidR="007E16E9" w:rsidRPr="005042A6" w:rsidSect="00D67D29">
      <w:headerReference w:type="first" r:id="rId12"/>
      <w:pgSz w:w="11906" w:h="16838"/>
      <w:pgMar w:top="1954" w:right="991" w:bottom="567" w:left="1701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D8" w:rsidRDefault="004F2DD8" w:rsidP="00557B74">
      <w:pPr>
        <w:spacing w:after="0" w:line="240" w:lineRule="auto"/>
      </w:pPr>
      <w:r>
        <w:separator/>
      </w:r>
    </w:p>
  </w:endnote>
  <w:endnote w:type="continuationSeparator" w:id="0">
    <w:p w:rsidR="004F2DD8" w:rsidRDefault="004F2DD8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Pr="00D67D29" w:rsidRDefault="004F2DD8" w:rsidP="00D67D29">
    <w:pPr>
      <w:pStyle w:val="Piedepgina"/>
      <w:tabs>
        <w:tab w:val="clear" w:pos="4252"/>
        <w:tab w:val="clear" w:pos="8504"/>
        <w:tab w:val="center" w:pos="4536"/>
      </w:tabs>
      <w:ind w:left="-142" w:right="-144"/>
      <w:jc w:val="center"/>
      <w:rPr>
        <w:rStyle w:val="Hipervnculo"/>
        <w:rFonts w:cstheme="minorHAnsi"/>
        <w:b/>
        <w:bCs/>
        <w:i/>
        <w:sz w:val="18"/>
        <w:szCs w:val="18"/>
        <w:lang w:val="es-ES_tradnl"/>
      </w:rPr>
    </w:pPr>
    <w:hyperlink r:id="rId1" w:history="1">
      <w:r w:rsidR="00D67D29" w:rsidRPr="00D67D29">
        <w:rPr>
          <w:rStyle w:val="Hipervnculo"/>
          <w:rFonts w:cstheme="minorHAnsi"/>
          <w:b/>
          <w:bCs/>
          <w:i/>
          <w:sz w:val="18"/>
          <w:szCs w:val="18"/>
          <w:lang w:val="es-ES_tradnl"/>
        </w:rPr>
        <w:t>castlamancha@fesp.ugt.org</w:t>
      </w:r>
    </w:hyperlink>
    <w:r w:rsidR="00D67D29" w:rsidRPr="00D67D29">
      <w:rPr>
        <w:rFonts w:cstheme="minorHAnsi"/>
        <w:b/>
        <w:bCs/>
        <w:i/>
        <w:color w:val="000000"/>
        <w:sz w:val="18"/>
        <w:szCs w:val="18"/>
        <w:lang w:val="es-ES_tradnl"/>
      </w:rPr>
      <w:t xml:space="preserve"> </w:t>
    </w:r>
    <w:r w:rsidR="00D67D29" w:rsidRPr="00D67D29">
      <w:rPr>
        <w:rFonts w:cstheme="minorHAnsi"/>
        <w:b/>
        <w:bCs/>
        <w:i/>
        <w:color w:val="000000"/>
        <w:sz w:val="18"/>
        <w:szCs w:val="18"/>
        <w:lang w:val="es-ES_tradnl"/>
      </w:rPr>
      <w:tab/>
    </w:r>
    <w:r w:rsidR="00D67D29" w:rsidRPr="00D67D29">
      <w:rPr>
        <w:rFonts w:asciiTheme="majorHAnsi" w:hAnsiTheme="majorHAnsi" w:cstheme="majorHAnsi"/>
        <w:bCs/>
        <w:color w:val="000000"/>
        <w:sz w:val="18"/>
        <w:szCs w:val="18"/>
        <w:lang w:val="es-ES_tradnl"/>
      </w:rPr>
      <w:tab/>
    </w:r>
    <w:r w:rsidR="00D67D29" w:rsidRPr="00D67D29">
      <w:rPr>
        <w:rFonts w:asciiTheme="majorHAnsi" w:hAnsiTheme="majorHAnsi" w:cstheme="majorHAnsi"/>
        <w:bCs/>
        <w:color w:val="000000"/>
        <w:sz w:val="18"/>
        <w:szCs w:val="18"/>
        <w:lang w:val="es-ES_tradnl"/>
      </w:rPr>
      <w:tab/>
    </w:r>
    <w:hyperlink r:id="rId2" w:history="1">
      <w:r w:rsidR="00D67D29" w:rsidRPr="00D67D29">
        <w:rPr>
          <w:rStyle w:val="Hipervnculo"/>
          <w:rFonts w:cstheme="minorHAnsi"/>
          <w:b/>
          <w:bCs/>
          <w:i/>
          <w:sz w:val="18"/>
          <w:szCs w:val="18"/>
          <w:lang w:val="es-ES_tradnl"/>
        </w:rPr>
        <w:t>http://educacion.fespugtclm.es</w:t>
      </w:r>
    </w:hyperlink>
    <w:r w:rsidR="00D67D29" w:rsidRPr="00D67D29">
      <w:rPr>
        <w:noProof/>
        <w:sz w:val="18"/>
        <w:szCs w:val="18"/>
      </w:rPr>
      <w:t xml:space="preserve"> </w:t>
    </w:r>
  </w:p>
  <w:p w:rsidR="00D67D29" w:rsidRPr="00D67D29" w:rsidRDefault="00D67D29" w:rsidP="00D67D29">
    <w:pPr>
      <w:pStyle w:val="Piedepgina"/>
      <w:tabs>
        <w:tab w:val="clear" w:pos="4252"/>
        <w:tab w:val="clear" w:pos="8504"/>
        <w:tab w:val="center" w:pos="4536"/>
      </w:tabs>
      <w:ind w:left="-993" w:right="-567"/>
      <w:jc w:val="center"/>
      <w:rPr>
        <w:rFonts w:asciiTheme="majorHAnsi" w:hAnsiTheme="majorHAnsi" w:cstheme="majorHAnsi"/>
        <w:bCs/>
        <w:color w:val="000000"/>
        <w:sz w:val="18"/>
        <w:szCs w:val="18"/>
        <w:lang w:val="es-ES_tradnl"/>
      </w:rPr>
    </w:pPr>
  </w:p>
  <w:p w:rsidR="00D67D29" w:rsidRPr="00D67D29" w:rsidRDefault="00D67D29" w:rsidP="00D67D29">
    <w:pPr>
      <w:pStyle w:val="Piedepgina"/>
      <w:ind w:left="-993" w:right="-567"/>
      <w:jc w:val="center"/>
      <w:rPr>
        <w:rFonts w:cstheme="minorHAnsi"/>
        <w:bCs/>
        <w:color w:val="000000"/>
        <w:sz w:val="18"/>
        <w:szCs w:val="18"/>
        <w:lang w:val="es-ES_tradnl"/>
      </w:rPr>
    </w:pPr>
    <w:r w:rsidRPr="00D67D29">
      <w:rPr>
        <w:rFonts w:cstheme="minorHAnsi"/>
        <w:b/>
        <w:bCs/>
        <w:color w:val="000000"/>
        <w:sz w:val="18"/>
        <w:szCs w:val="18"/>
        <w:lang w:val="es-ES_tradnl"/>
      </w:rPr>
      <w:t xml:space="preserve">Teléfonos:  </w:t>
    </w:r>
    <w:r w:rsidRPr="00D67D29">
      <w:rPr>
        <w:rFonts w:cstheme="minorHAnsi"/>
        <w:bCs/>
        <w:color w:val="000000"/>
        <w:sz w:val="18"/>
        <w:szCs w:val="18"/>
        <w:lang w:val="es-ES_tradnl"/>
      </w:rPr>
      <w:t xml:space="preserve"> Albacete-967217103     Ciudad Real-926216834       Cuenca-969211310       Guadalajara-949216193        Toledo-925251027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D8" w:rsidRDefault="004F2DD8" w:rsidP="00557B74">
      <w:pPr>
        <w:spacing w:after="0" w:line="240" w:lineRule="auto"/>
      </w:pPr>
      <w:r>
        <w:separator/>
      </w:r>
    </w:p>
  </w:footnote>
  <w:footnote w:type="continuationSeparator" w:id="0">
    <w:p w:rsidR="004F2DD8" w:rsidRDefault="004F2DD8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Pr="00CC366E" w:rsidRDefault="00AC539C" w:rsidP="00CC366E">
    <w:pPr>
      <w:pStyle w:val="Encabezado"/>
      <w:ind w:left="-567" w:right="-425"/>
      <w:jc w:val="center"/>
      <w:rPr>
        <w:rFonts w:cstheme="minorHAnsi"/>
        <w:b/>
        <w:sz w:val="28"/>
        <w:szCs w:val="24"/>
      </w:rPr>
    </w:pPr>
    <w:r w:rsidRPr="00CC366E">
      <w:rPr>
        <w:rFonts w:cstheme="minorHAnsi"/>
        <w:b/>
        <w:sz w:val="28"/>
        <w:szCs w:val="24"/>
      </w:rPr>
      <w:t>AL SR. CONSEJERO/A DE EDUCACIÓN, CULTURA Y DEPORTES DE CASTILLA LA MANCHA</w:t>
    </w:r>
  </w:p>
  <w:p w:rsidR="00AC539C" w:rsidRDefault="00AC53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A6" w:rsidRPr="00D67D29" w:rsidRDefault="005042A6" w:rsidP="005042A6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  <w:r w:rsidRPr="00D67D29">
      <w:rPr>
        <w:rFonts w:asciiTheme="minorHAnsi" w:hAnsiTheme="minorHAnsi" w:cstheme="minorHAnsi"/>
        <w:noProof/>
        <w:color w:val="C00000"/>
        <w:szCs w:val="20"/>
      </w:rPr>
      <w:drawing>
        <wp:anchor distT="0" distB="0" distL="114300" distR="114300" simplePos="0" relativeHeight="251659264" behindDoc="0" locked="0" layoutInCell="1" allowOverlap="1" wp14:anchorId="13BF0448" wp14:editId="2213E738">
          <wp:simplePos x="0" y="0"/>
          <wp:positionH relativeFrom="column">
            <wp:posOffset>4396740</wp:posOffset>
          </wp:positionH>
          <wp:positionV relativeFrom="paragraph">
            <wp:posOffset>-70485</wp:posOffset>
          </wp:positionV>
          <wp:extent cx="1552575" cy="1009174"/>
          <wp:effectExtent l="0" t="0" r="0" b="635"/>
          <wp:wrapNone/>
          <wp:docPr id="4" name="Imagen 4" descr="D:\_DGFITO\____UGT\imagenes\LOGO FESP UGT ENSEÑANZA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GFITO\____UGT\imagenes\LOGO FESP UGT ENSEÑANZA_2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D29">
      <w:rPr>
        <w:rFonts w:asciiTheme="minorHAnsi" w:hAnsiTheme="minorHAnsi" w:cstheme="minorHAnsi"/>
        <w:b/>
        <w:color w:val="C00000"/>
        <w:szCs w:val="20"/>
        <w:u w:val="single"/>
      </w:rPr>
      <w:t xml:space="preserve">COMENTARIOS ADICIONALES </w:t>
    </w:r>
  </w:p>
  <w:p w:rsidR="005042A6" w:rsidRPr="00D67D29" w:rsidRDefault="005042A6" w:rsidP="005042A6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</w:p>
  <w:p w:rsidR="005042A6" w:rsidRPr="00D67D29" w:rsidRDefault="005042A6" w:rsidP="005042A6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 w:val="28"/>
        <w:szCs w:val="20"/>
        <w:u w:val="single"/>
      </w:rPr>
    </w:pPr>
    <w:r w:rsidRPr="00D67D29">
      <w:rPr>
        <w:rFonts w:asciiTheme="minorHAnsi" w:hAnsiTheme="minorHAnsi" w:cstheme="minorHAnsi"/>
        <w:b/>
        <w:color w:val="C00000"/>
        <w:sz w:val="28"/>
        <w:szCs w:val="20"/>
        <w:u w:val="single"/>
      </w:rPr>
      <w:t>NO INCLUIR ESTA HOJA EN EL RECURSO. ES SOLO INFORMACIÓN DE INTERES PARA EL SOLICITANTE</w:t>
    </w:r>
  </w:p>
  <w:p w:rsidR="005042A6" w:rsidRPr="00D67D29" w:rsidRDefault="005042A6" w:rsidP="005042A6">
    <w:pPr>
      <w:pStyle w:val="Encabezado"/>
      <w:rPr>
        <w:color w:val="C00000"/>
      </w:rPr>
    </w:pPr>
  </w:p>
  <w:p w:rsidR="005042A6" w:rsidRPr="00A26ED9" w:rsidRDefault="005042A6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5042A6" w:rsidRDefault="005042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A94"/>
    <w:multiLevelType w:val="hybridMultilevel"/>
    <w:tmpl w:val="F4841802"/>
    <w:lvl w:ilvl="0" w:tplc="0C0A000F">
      <w:start w:val="1"/>
      <w:numFmt w:val="decimal"/>
      <w:lvlText w:val="%1."/>
      <w:lvlJc w:val="left"/>
      <w:pPr>
        <w:ind w:left="948" w:hanging="360"/>
      </w:pPr>
    </w:lvl>
    <w:lvl w:ilvl="1" w:tplc="0C0A0019" w:tentative="1">
      <w:start w:val="1"/>
      <w:numFmt w:val="lowerLetter"/>
      <w:lvlText w:val="%2."/>
      <w:lvlJc w:val="left"/>
      <w:pPr>
        <w:ind w:left="1668" w:hanging="360"/>
      </w:pPr>
    </w:lvl>
    <w:lvl w:ilvl="2" w:tplc="0C0A001B" w:tentative="1">
      <w:start w:val="1"/>
      <w:numFmt w:val="lowerRoman"/>
      <w:lvlText w:val="%3."/>
      <w:lvlJc w:val="right"/>
      <w:pPr>
        <w:ind w:left="2388" w:hanging="180"/>
      </w:pPr>
    </w:lvl>
    <w:lvl w:ilvl="3" w:tplc="0C0A000F" w:tentative="1">
      <w:start w:val="1"/>
      <w:numFmt w:val="decimal"/>
      <w:lvlText w:val="%4."/>
      <w:lvlJc w:val="left"/>
      <w:pPr>
        <w:ind w:left="3108" w:hanging="360"/>
      </w:pPr>
    </w:lvl>
    <w:lvl w:ilvl="4" w:tplc="0C0A0019" w:tentative="1">
      <w:start w:val="1"/>
      <w:numFmt w:val="lowerLetter"/>
      <w:lvlText w:val="%5."/>
      <w:lvlJc w:val="left"/>
      <w:pPr>
        <w:ind w:left="3828" w:hanging="360"/>
      </w:pPr>
    </w:lvl>
    <w:lvl w:ilvl="5" w:tplc="0C0A001B" w:tentative="1">
      <w:start w:val="1"/>
      <w:numFmt w:val="lowerRoman"/>
      <w:lvlText w:val="%6."/>
      <w:lvlJc w:val="right"/>
      <w:pPr>
        <w:ind w:left="4548" w:hanging="180"/>
      </w:pPr>
    </w:lvl>
    <w:lvl w:ilvl="6" w:tplc="0C0A000F" w:tentative="1">
      <w:start w:val="1"/>
      <w:numFmt w:val="decimal"/>
      <w:lvlText w:val="%7."/>
      <w:lvlJc w:val="left"/>
      <w:pPr>
        <w:ind w:left="5268" w:hanging="360"/>
      </w:pPr>
    </w:lvl>
    <w:lvl w:ilvl="7" w:tplc="0C0A0019" w:tentative="1">
      <w:start w:val="1"/>
      <w:numFmt w:val="lowerLetter"/>
      <w:lvlText w:val="%8."/>
      <w:lvlJc w:val="left"/>
      <w:pPr>
        <w:ind w:left="5988" w:hanging="360"/>
      </w:pPr>
    </w:lvl>
    <w:lvl w:ilvl="8" w:tplc="0C0A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7"/>
    <w:rsid w:val="00174965"/>
    <w:rsid w:val="002E3C90"/>
    <w:rsid w:val="00310AA1"/>
    <w:rsid w:val="003817D4"/>
    <w:rsid w:val="003D698E"/>
    <w:rsid w:val="004F2DD8"/>
    <w:rsid w:val="005042A6"/>
    <w:rsid w:val="00557B74"/>
    <w:rsid w:val="005F2415"/>
    <w:rsid w:val="00667194"/>
    <w:rsid w:val="007E16E9"/>
    <w:rsid w:val="008F0CA8"/>
    <w:rsid w:val="009031F3"/>
    <w:rsid w:val="00A26ED9"/>
    <w:rsid w:val="00A77277"/>
    <w:rsid w:val="00A864C4"/>
    <w:rsid w:val="00AC539C"/>
    <w:rsid w:val="00BC1194"/>
    <w:rsid w:val="00C621EA"/>
    <w:rsid w:val="00C66338"/>
    <w:rsid w:val="00CB0232"/>
    <w:rsid w:val="00CC366E"/>
    <w:rsid w:val="00CF1E5F"/>
    <w:rsid w:val="00CF5624"/>
    <w:rsid w:val="00CF6F25"/>
    <w:rsid w:val="00D005C1"/>
    <w:rsid w:val="00D22ED5"/>
    <w:rsid w:val="00D50E77"/>
    <w:rsid w:val="00D67D29"/>
    <w:rsid w:val="00DE29FA"/>
    <w:rsid w:val="00E01A39"/>
    <w:rsid w:val="00E86900"/>
    <w:rsid w:val="00EB366B"/>
    <w:rsid w:val="00F14DBE"/>
    <w:rsid w:val="00F3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cion.fespugtclm.es" TargetMode="External"/><Relationship Id="rId1" Type="http://schemas.openxmlformats.org/officeDocument/2006/relationships/hyperlink" Target="mailto:castlamancha@fesp.ug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B079-B250-4EF1-AC8E-CD934990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recurso de alzada - Consejero/a Educación - FeSP UGT ENSEÑANZA TOLEDO</vt:lpstr>
    </vt:vector>
  </TitlesOfParts>
  <Company>FeSP UGT ENSEÑANZA - TOLEDO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recurso de alzada - Consejero/a Educación - FeSP UGT ENSEÑANZA TOLEDO</dc:title>
  <dc:creator>FeSP UGT ENSEÑANZA - TOLEDO</dc:creator>
  <cp:lastModifiedBy>USERDANI</cp:lastModifiedBy>
  <cp:revision>11</cp:revision>
  <cp:lastPrinted>2017-05-18T07:22:00Z</cp:lastPrinted>
  <dcterms:created xsi:type="dcterms:W3CDTF">2018-03-20T12:43:00Z</dcterms:created>
  <dcterms:modified xsi:type="dcterms:W3CDTF">2018-07-26T08:09:00Z</dcterms:modified>
</cp:coreProperties>
</file>